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86  от 12.03.2025</w:t>
      </w:r>
    </w:p>
    <w:p w14:paraId="4B0F7896" w14:textId="7B9CD767" w:rsidR="00124A83" w:rsidRDefault="00124A83" w:rsidP="00B07322">
      <w:pPr>
        <w:widowControl w:val="0"/>
        <w:autoSpaceDE w:val="0"/>
        <w:autoSpaceDN w:val="0"/>
        <w:adjustRightInd w:val="0"/>
        <w:spacing w:line="231" w:lineRule="auto"/>
        <w:ind w:right="205"/>
        <w:rPr>
          <w:rFonts w:ascii="Times New Roman" w:hAnsi="Times New Roman" w:cs="Times New Roman"/>
          <w:b/>
          <w:color w:val="0070C0"/>
          <w:szCs w:val="24"/>
          <w:u w:color="00ACEF"/>
        </w:rPr>
      </w:pPr>
      <w:bookmarkStart w:id="0" w:name="_page_71_0"/>
      <w:r w:rsidRPr="0096691E">
        <w:rPr>
          <w:rFonts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16652FB8" wp14:editId="4B007BC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962025" cy="1027430"/>
            <wp:effectExtent l="0" t="0" r="9525" b="1270"/>
            <wp:wrapThrough wrapText="bothSides">
              <wp:wrapPolygon edited="0">
                <wp:start x="6844" y="0"/>
                <wp:lineTo x="4277" y="1201"/>
                <wp:lineTo x="0" y="5206"/>
                <wp:lineTo x="0" y="17622"/>
                <wp:lineTo x="2566" y="19224"/>
                <wp:lineTo x="4277" y="21226"/>
                <wp:lineTo x="6844" y="21226"/>
                <wp:lineTo x="14543" y="21226"/>
                <wp:lineTo x="17109" y="21226"/>
                <wp:lineTo x="18820" y="19224"/>
                <wp:lineTo x="21386" y="17622"/>
                <wp:lineTo x="21386" y="5206"/>
                <wp:lineTo x="17109" y="1201"/>
                <wp:lineTo x="14543" y="0"/>
                <wp:lineTo x="6844" y="0"/>
              </wp:wrapPolygon>
            </wp:wrapThrough>
            <wp:docPr id="3" name="Рисунок 3" descr="Описание: 800px-Emblem_of_Kazakhstan_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800px-Emblem_of_Kazakhstan_3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A115C" w14:textId="5D9015B0" w:rsidR="00F1223C" w:rsidRPr="005F55BD" w:rsidRDefault="00F1223C" w:rsidP="00B07322">
      <w:pPr>
        <w:widowControl w:val="0"/>
        <w:autoSpaceDE w:val="0"/>
        <w:autoSpaceDN w:val="0"/>
        <w:adjustRightInd w:val="0"/>
        <w:spacing w:line="231" w:lineRule="auto"/>
        <w:ind w:left="245" w:right="205"/>
        <w:jc w:val="center"/>
        <w:rPr>
          <w:rFonts w:ascii="Times New Roman" w:hAnsi="Times New Roman" w:cs="Times New Roman"/>
          <w:b/>
          <w:color w:val="0069B8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«Қ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ЗАҚС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 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</w:t>
      </w:r>
      <w:r w:rsidRPr="005F55BD">
        <w:rPr>
          <w:rFonts w:ascii="Times New Roman" w:hAnsi="Times New Roman" w:cs="Times New Roman"/>
          <w:b/>
          <w:color w:val="0069B8"/>
          <w:spacing w:val="-10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СЫ ӨНЕРКƏСІП ЖƏНЕ ҚҰРЫЛЫС МИНИСТ</w:t>
      </w:r>
      <w:r w:rsidRPr="005F55BD">
        <w:rPr>
          <w:rFonts w:ascii="Times New Roman" w:hAnsi="Times New Roman" w:cs="Times New Roman"/>
          <w:b/>
          <w:color w:val="0069B8"/>
          <w:spacing w:val="-3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ЛІГІ» МЕМЛЕКЕТТІК МЕКЕМЕСІ</w:t>
      </w:r>
    </w:p>
    <w:p w14:paraId="7328ADA4" w14:textId="71DD9A08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A9A67C2" w14:textId="11CBEEBB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502DE74E" w14:textId="10614C73" w:rsidR="00F1223C" w:rsidRDefault="00F1223C" w:rsidP="00B07322">
      <w:pPr>
        <w:autoSpaceDE w:val="0"/>
        <w:autoSpaceDN w:val="0"/>
        <w:adjustRightInd w:val="0"/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0BF1936E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right="-20"/>
        <w:jc w:val="center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БҰЙРЫҚ</w:t>
      </w:r>
    </w:p>
    <w:p w14:paraId="7FBE9FC8" w14:textId="78BC55EE" w:rsidR="00B07322" w:rsidRDefault="00B07322" w:rsidP="00B07322">
      <w:pPr>
        <w:autoSpaceDE w:val="0"/>
        <w:autoSpaceDN w:val="0"/>
        <w:adjustRightInd w:val="0"/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7559B9D1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24" w:lineRule="auto"/>
        <w:ind w:left="1418" w:right="61" w:hanging="1321"/>
        <w:rPr>
          <w:rFonts w:ascii="Times New Roman" w:hAnsi="Times New Roman" w:cs="Times New Roman"/>
          <w:color w:val="0069B8"/>
          <w:sz w:val="18"/>
          <w:szCs w:val="24"/>
          <w:u w:color="00ACEF"/>
        </w:rPr>
      </w:pPr>
      <w:r w:rsidRPr="00CF54D9">
        <w:rPr>
          <w:rFonts w:ascii="Arial" w:hAnsi="Arial" w:cs="Times New Roman"/>
          <w:color w:val="0070C0"/>
          <w:w w:val="113"/>
          <w:sz w:val="18"/>
          <w:szCs w:val="24"/>
          <w:u w:color="00ACEF"/>
        </w:rPr>
        <w:t>_____________________________</w:t>
      </w:r>
      <w:r w:rsidRPr="00CF54D9">
        <w:rPr>
          <w:rFonts w:ascii="Arial" w:hAnsi="Arial" w:cs="Times New Roman"/>
          <w:color w:val="0070C0"/>
          <w:sz w:val="18"/>
          <w:szCs w:val="24"/>
          <w:u w:color="00ACEF"/>
        </w:rPr>
        <w:t xml:space="preserve">     </w:t>
      </w:r>
      <w:r w:rsidRPr="00D75E16">
        <w:rPr>
          <w:rFonts w:ascii="Times New Roman" w:hAnsi="Times New Roman" w:cs="Times New Roman"/>
          <w:color w:val="0069B8"/>
          <w:spacing w:val="-3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стана қ</w:t>
      </w:r>
      <w:r w:rsidRPr="00D75E16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ласы</w:t>
      </w:r>
    </w:p>
    <w:p w14:paraId="19048077" w14:textId="77777777" w:rsidR="00124A83" w:rsidRPr="00850FC3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cs="Times New Roman"/>
          <w:color w:val="0069B8"/>
          <w:sz w:val="20"/>
        </w:rPr>
      </w:pPr>
      <w:r w:rsidRPr="00850FC3">
        <w:rPr>
          <w:rFonts w:cs="Times New Roman"/>
          <w:color w:val="0069B8"/>
          <w:szCs w:val="24"/>
        </w:rPr>
        <w:br w:type="column"/>
      </w:r>
    </w:p>
    <w:p w14:paraId="0EAE57A3" w14:textId="2B91F22D" w:rsidR="00F1223C" w:rsidRPr="00FA34BA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ascii="Times New Roman" w:hAnsi="Times New Roman" w:cs="Times New Roman"/>
          <w:b/>
          <w:color w:val="0070C0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Г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22"/>
          <w:szCs w:val="24"/>
          <w:u w:color="00ACEF"/>
        </w:rPr>
        <w:t>У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ДА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СТВЕННОЕ УЧРЕЖДЕНИЕ «МИНИСТЕ</w:t>
      </w:r>
      <w:r w:rsidRPr="005F55BD">
        <w:rPr>
          <w:rFonts w:ascii="Times New Roman" w:hAnsi="Times New Roman" w:cs="Times New Roman"/>
          <w:b/>
          <w:color w:val="0069B8"/>
          <w:spacing w:val="2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СТВО ПРОМЫШЛЕНН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СТИ И СТ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ОИТ</w:t>
      </w:r>
      <w:r w:rsidRPr="005F55BD">
        <w:rPr>
          <w:rFonts w:ascii="Times New Roman" w:hAnsi="Times New Roman" w:cs="Times New Roman"/>
          <w:b/>
          <w:color w:val="0069B8"/>
          <w:spacing w:val="-2"/>
          <w:szCs w:val="24"/>
          <w:u w:color="00ACEF"/>
        </w:rPr>
        <w:t>Е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Ь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</w:t>
      </w:r>
      <w:r w:rsidRPr="005F55BD">
        <w:rPr>
          <w:rFonts w:ascii="Times New Roman" w:hAnsi="Times New Roman" w:cs="Times New Roman"/>
          <w:b/>
          <w:color w:val="0069B8"/>
          <w:spacing w:val="-13"/>
          <w:szCs w:val="24"/>
          <w:u w:color="00ACEF"/>
        </w:rPr>
        <w:t>В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pacing w:val="482"/>
          <w:szCs w:val="24"/>
          <w:u w:color="00ACEF"/>
        </w:rPr>
        <w:t xml:space="preserve"> 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ЛИКИ К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</w:t>
      </w:r>
      <w:r w:rsidRPr="005F55BD">
        <w:rPr>
          <w:rFonts w:ascii="Times New Roman" w:hAnsi="Times New Roman" w:cs="Times New Roman"/>
          <w:b/>
          <w:color w:val="0069B8"/>
          <w:spacing w:val="-8"/>
          <w:szCs w:val="24"/>
          <w:u w:color="00ACEF"/>
        </w:rPr>
        <w:t>Х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АН»</w:t>
      </w:r>
    </w:p>
    <w:p w14:paraId="5164B4CC" w14:textId="77777777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93E89E7" w14:textId="4DB1A8DF" w:rsidR="00F1223C" w:rsidRDefault="00F1223C" w:rsidP="00B07322">
      <w:pPr>
        <w:autoSpaceDE w:val="0"/>
        <w:autoSpaceDN w:val="0"/>
        <w:adjustRightInd w:val="0"/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2F6DC0B8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ПРИК</w:t>
      </w:r>
      <w:r w:rsidRPr="00D75E16">
        <w:rPr>
          <w:rFonts w:ascii="Times New Roman" w:hAnsi="Times New Roman" w:cs="Times New Roman"/>
          <w:b/>
          <w:color w:val="0069B8"/>
          <w:spacing w:val="-7"/>
          <w:sz w:val="32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З</w:t>
      </w:r>
    </w:p>
    <w:p w14:paraId="33A8440C" w14:textId="3645E757" w:rsidR="00B07322" w:rsidRDefault="00B07322" w:rsidP="00B07322">
      <w:pPr>
        <w:autoSpaceDE w:val="0"/>
        <w:autoSpaceDN w:val="0"/>
        <w:adjustRightInd w:val="0"/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2711DBDD" w14:textId="77777777" w:rsidR="00B07322" w:rsidRPr="00CF54D9" w:rsidRDefault="00B07322" w:rsidP="00B07322">
      <w:pPr>
        <w:widowControl w:val="0"/>
        <w:autoSpaceDE w:val="0"/>
        <w:autoSpaceDN w:val="0"/>
        <w:adjustRightInd w:val="0"/>
        <w:spacing w:line="199" w:lineRule="exact"/>
        <w:ind w:left="351" w:right="-20"/>
        <w:rPr>
          <w:rFonts w:ascii="Arial" w:hAnsi="Arial" w:cs="Times New Roman"/>
          <w:color w:val="0070C0"/>
          <w:sz w:val="18"/>
          <w:szCs w:val="24"/>
          <w:u w:color="00ACEF"/>
        </w:rPr>
      </w:pPr>
      <w:r w:rsidRPr="00D75E16">
        <w:rPr>
          <w:rFonts w:ascii="Times New Roman" w:hAnsi="Times New Roman" w:cs="Times New Roman"/>
          <w:color w:val="0069B8"/>
          <w:spacing w:val="28"/>
          <w:position w:val="-3"/>
          <w:sz w:val="18"/>
          <w:szCs w:val="24"/>
          <w:u w:color="00ACEF"/>
        </w:rPr>
        <w:t>№</w:t>
      </w:r>
      <w:r w:rsidRPr="00CF54D9">
        <w:rPr>
          <w:rFonts w:ascii="Arial" w:hAnsi="Arial" w:cs="Times New Roman"/>
          <w:color w:val="0070C0"/>
          <w:w w:val="106"/>
          <w:sz w:val="18"/>
          <w:szCs w:val="24"/>
          <w:u w:color="00ACEF"/>
        </w:rPr>
        <w:t>_____________________________</w:t>
      </w:r>
    </w:p>
    <w:p w14:paraId="732C85EC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г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ор</w:t>
      </w:r>
      <w:r w:rsidRPr="00D75E16">
        <w:rPr>
          <w:rFonts w:ascii="Times New Roman" w:hAnsi="Times New Roman" w:cs="Times New Roman"/>
          <w:color w:val="0069B8"/>
          <w:spacing w:val="-5"/>
          <w:sz w:val="18"/>
          <w:szCs w:val="24"/>
          <w:u w:color="00ACEF"/>
        </w:rPr>
        <w:t>о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 xml:space="preserve">д </w:t>
      </w:r>
      <w:r w:rsidRPr="00D75E16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с</w:t>
      </w:r>
      <w:r w:rsidRPr="00D75E16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т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ан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  <w:lang w:val="kk-KZ"/>
        </w:rPr>
        <w:t>а</w:t>
      </w:r>
    </w:p>
    <w:p w14:paraId="3001A88D" w14:textId="77777777" w:rsidR="00F1223C" w:rsidRPr="008476F4" w:rsidRDefault="00F1223C" w:rsidP="00B073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cs="Times New Roman"/>
          <w:szCs w:val="24"/>
        </w:rPr>
        <w:sectPr w:rsidR="00F1223C" w:rsidRPr="008476F4" w:rsidSect="00850FC3">
          <w:headerReference w:type="default" r:id="rId9"/>
          <w:pgSz w:w="11905" w:h="16837"/>
          <w:pgMar w:top="567" w:right="624" w:bottom="567" w:left="1134" w:header="0" w:footer="0" w:gutter="0"/>
          <w:pgNumType w:start="1"/>
          <w:cols w:num="2" w:space="708" w:equalWidth="0">
            <w:col w:w="3987" w:space="2251"/>
            <w:col w:w="3908"/>
          </w:cols>
          <w:noEndnote/>
          <w:titlePg/>
          <w:docGrid w:linePitch="299"/>
          <w:footerReference w:type="default" r:id="rId997"/>
          <w:footerReference w:type="first" r:id="rId996"/>
        </w:sectPr>
      </w:pPr>
    </w:p>
    <w:bookmarkEnd w:id="0"/>
    <w:p w14:paraId="7C39BD0B" w14:textId="77777777" w:rsidR="00BA3B9D" w:rsidRDefault="00BA3B9D" w:rsidP="00BA3B9D">
      <w:pPr>
        <w:pStyle w:val="aa"/>
        <w:jc w:val="both"/>
        <w:rPr>
          <w:rFonts w:ascii="Times New Roman" w:hAnsi="Times New Roman" w:cs="Times New Roman"/>
          <w:b/>
          <w:bCs/>
          <w:color w:val="000000"/>
          <w:sz w:val="28"/>
          <w:szCs w:val="20"/>
          <w:lang w:val="kk-KZ"/>
        </w:rPr>
      </w:pPr>
    </w:p>
    <w:p w14:paraId="46204959" w14:textId="77777777" w:rsidR="00BA3B9D" w:rsidRDefault="00BA3B9D" w:rsidP="00BA3B9D">
      <w:pPr>
        <w:pStyle w:val="aa"/>
        <w:jc w:val="both"/>
        <w:rPr>
          <w:rFonts w:ascii="Times New Roman" w:hAnsi="Times New Roman" w:cs="Times New Roman"/>
          <w:b/>
          <w:bCs/>
          <w:color w:val="000000"/>
          <w:sz w:val="28"/>
          <w:szCs w:val="20"/>
          <w:lang w:val="kk-KZ"/>
        </w:rPr>
      </w:pPr>
    </w:p>
    <w:p w14:paraId="3517F445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21BE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О делегировании права подписи, </w:t>
      </w:r>
    </w:p>
    <w:p w14:paraId="7302CF95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21BE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а также участия и выражения </w:t>
      </w:r>
    </w:p>
    <w:p w14:paraId="4DE28322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21BE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позиции государственного органа </w:t>
      </w:r>
    </w:p>
    <w:p w14:paraId="05CDA0DF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21BE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в межведомственных совещаниях</w:t>
      </w:r>
    </w:p>
    <w:p w14:paraId="3CA1459B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11F826CD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77F531A1" w14:textId="40BB5134" w:rsidR="00545303" w:rsidRPr="002121BE" w:rsidRDefault="00545303" w:rsidP="00545303">
      <w:pPr>
        <w:pStyle w:val="aa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1B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1E6133">
        <w:rPr>
          <w:rFonts w:ascii="Times New Roman" w:eastAsia="Calibri" w:hAnsi="Times New Roman" w:cs="Times New Roman"/>
          <w:sz w:val="28"/>
          <w:szCs w:val="28"/>
          <w:lang w:val="kk-KZ"/>
        </w:rPr>
        <w:t>частью</w:t>
      </w:r>
      <w:r w:rsidRPr="002121BE">
        <w:rPr>
          <w:rFonts w:ascii="Times New Roman" w:eastAsia="Calibri" w:hAnsi="Times New Roman" w:cs="Times New Roman"/>
          <w:sz w:val="28"/>
          <w:szCs w:val="28"/>
        </w:rPr>
        <w:t xml:space="preserve"> 3 статьи 44 Административного процедурно-процессуального кодекса Республики Казахстан, в</w:t>
      </w:r>
      <w:r w:rsidRPr="002121BE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о исполнение подпункта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br/>
      </w:r>
      <w:r w:rsidRPr="002121BE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1) пункта 10 Указа Президента </w:t>
      </w:r>
      <w:r w:rsidRPr="002121BE">
        <w:rPr>
          <w:rFonts w:ascii="Times New Roman" w:eastAsia="Calibri" w:hAnsi="Times New Roman" w:cs="Times New Roman"/>
          <w:sz w:val="28"/>
          <w:szCs w:val="28"/>
        </w:rPr>
        <w:t>Республики от 13 апреля 2022 года №</w:t>
      </w:r>
      <w:r w:rsidRPr="002121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121BE">
        <w:rPr>
          <w:rFonts w:ascii="Times New Roman" w:eastAsia="Calibri" w:hAnsi="Times New Roman" w:cs="Times New Roman"/>
          <w:sz w:val="28"/>
          <w:szCs w:val="28"/>
        </w:rPr>
        <w:t>872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121BE">
        <w:rPr>
          <w:rFonts w:ascii="Times New Roman" w:eastAsia="Calibri" w:hAnsi="Times New Roman" w:cs="Times New Roman"/>
          <w:sz w:val="28"/>
          <w:szCs w:val="28"/>
        </w:rPr>
        <w:t xml:space="preserve">«О мерах по дебюрократизации деятельности государственного аппарата», </w:t>
      </w:r>
      <w:r w:rsidRPr="002121BE">
        <w:rPr>
          <w:rFonts w:ascii="Times New Roman" w:eastAsia="Calibri" w:hAnsi="Times New Roman" w:cs="Times New Roman"/>
          <w:b/>
          <w:sz w:val="28"/>
          <w:szCs w:val="28"/>
        </w:rPr>
        <w:t>ПРИКАЗЫВАЮ:</w:t>
      </w:r>
    </w:p>
    <w:p w14:paraId="147DDF4F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 xml:space="preserve">1. Наделить руководителей структурных подразделений Министерства </w:t>
      </w:r>
      <w:r w:rsidRPr="002121BE">
        <w:rPr>
          <w:rFonts w:ascii="Times New Roman" w:eastAsia="Calibri" w:hAnsi="Times New Roman" w:cs="Times New Roman"/>
          <w:sz w:val="28"/>
          <w:szCs w:val="28"/>
        </w:rPr>
        <w:t xml:space="preserve">промышленности и строительства </w:t>
      </w:r>
      <w:r w:rsidRPr="002121BE">
        <w:rPr>
          <w:rFonts w:ascii="Times New Roman" w:hAnsi="Times New Roman" w:cs="Times New Roman"/>
          <w:sz w:val="28"/>
          <w:szCs w:val="28"/>
        </w:rPr>
        <w:t>Республики Казахстан (руководители ведомств, департаментов, самостоятельных управлений) правом подписи на следующих документах:</w:t>
      </w:r>
    </w:p>
    <w:p w14:paraId="3BEC89E1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 xml:space="preserve">1) письма, направляемые в ответ на запросы государственных органов, за исключением писем, содержащих позицию Министерства </w:t>
      </w:r>
      <w:r w:rsidRPr="002121BE">
        <w:rPr>
          <w:rFonts w:ascii="Times New Roman" w:eastAsia="Calibri" w:hAnsi="Times New Roman" w:cs="Times New Roman"/>
          <w:sz w:val="28"/>
          <w:szCs w:val="28"/>
        </w:rPr>
        <w:t>промышленности и строительства</w:t>
      </w:r>
      <w:r w:rsidRPr="002121BE">
        <w:rPr>
          <w:rFonts w:ascii="Times New Roman" w:hAnsi="Times New Roman" w:cs="Times New Roman"/>
          <w:sz w:val="28"/>
          <w:szCs w:val="28"/>
        </w:rPr>
        <w:t xml:space="preserve"> Республики Казахстан (далее - Министерство) на депутатские запросы, на письма</w:t>
      </w:r>
      <w:r w:rsidRPr="002121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1BE">
        <w:rPr>
          <w:rFonts w:ascii="Times New Roman" w:hAnsi="Times New Roman" w:cs="Times New Roman"/>
          <w:sz w:val="28"/>
          <w:szCs w:val="28"/>
        </w:rPr>
        <w:t>во исполнение поручений Главы государства, Премьер-Министра, руководства Администрации Президента и Аппарата Правительства Республики Казахстан;</w:t>
      </w:r>
    </w:p>
    <w:p w14:paraId="7C724EB5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 xml:space="preserve">2) письма, направляемые в </w:t>
      </w:r>
      <w:r w:rsidRPr="002121BE">
        <w:rPr>
          <w:rFonts w:ascii="Times New Roman" w:hAnsi="Times New Roman" w:cs="Times New Roman"/>
          <w:color w:val="000000" w:themeColor="text1"/>
          <w:sz w:val="28"/>
          <w:szCs w:val="28"/>
        </w:rPr>
        <w:t>Национальную палату предпринимателей Республики Казахстан</w:t>
      </w:r>
      <w:r w:rsidRPr="002121BE">
        <w:rPr>
          <w:rFonts w:ascii="Times New Roman" w:hAnsi="Times New Roman" w:cs="Times New Roman"/>
          <w:sz w:val="28"/>
          <w:szCs w:val="28"/>
        </w:rPr>
        <w:t xml:space="preserve"> «Атамекен», на научную антикоррупционную, правовую, лингвистическую, экономическую, экологическую экспертизы, в аккредитованные субъекты частного предпринимательства о предоставлении предложений по проектам нормативных правовых актов;</w:t>
      </w:r>
    </w:p>
    <w:p w14:paraId="48426B04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3) письма в подведомственные организации Министерства;</w:t>
      </w:r>
    </w:p>
    <w:p w14:paraId="37105CA2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4) письма   и запросы   в государственные   органы   и   организации, загранучреждения Республики Казахстан, субъектам квазигосударственного сектора, некоммерческие организации, а также частным и государственным высшим образовательным учреждениям организационно-технического характера, в том числе по предоставлению отчетной информации, статистических данных на систематической основе, кандидатур для участия в совещаниях, заседаниях и другим вопросам;</w:t>
      </w:r>
    </w:p>
    <w:p w14:paraId="09BE8713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5) ответы на обращения физических и юридических лиц;</w:t>
      </w:r>
    </w:p>
    <w:p w14:paraId="6D509DAB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lastRenderedPageBreak/>
        <w:t>6) письма по перенаправлению поступивших обращений, не входящих в компетенцию Министерства в соответствии со статьей 65 Административного процедурно-процессуального кодекса Республики Казахстан.</w:t>
      </w:r>
    </w:p>
    <w:p w14:paraId="48BDAB0C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2. В период отсутствия руководителей структурных подразделений Министерства право подписи документов, указанных в пункте 1 настоящего приказа, предоставляется лицам, исполняющим их обязанности.</w:t>
      </w:r>
    </w:p>
    <w:p w14:paraId="2F57C400" w14:textId="77777777" w:rsidR="00545303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3. Уполномочить руководителей структурных подразделений Министерства, в случае их отсутствия лиц, исполняющих их обязанности</w:t>
      </w:r>
      <w:r w:rsidRPr="002121B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121BE">
        <w:rPr>
          <w:rFonts w:ascii="Times New Roman" w:hAnsi="Times New Roman" w:cs="Times New Roman"/>
          <w:sz w:val="28"/>
          <w:szCs w:val="28"/>
        </w:rPr>
        <w:t xml:space="preserve"> участвовать и выражать позицию Министерства в межведомственных совещаниях, по вопросам, входящим в их компетенцию.</w:t>
      </w:r>
    </w:p>
    <w:p w14:paraId="55070944" w14:textId="0BD7E787" w:rsidR="00545303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E6133"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</w:rPr>
        <w:t>тменить приказ Министра промышленности и строительства Республики Казахстан от 27 октября 2023 года № 41 «О делегировании права подписи, а также участия и выражения позиции государственного органа в межведомственных совещаниях».</w:t>
      </w:r>
    </w:p>
    <w:p w14:paraId="09FB6AAB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121BE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Настоящий приказ вступает в силу со дня подписания.</w:t>
      </w:r>
    </w:p>
    <w:p w14:paraId="0D37EA5B" w14:textId="77777777" w:rsidR="00545303" w:rsidRPr="002121BE" w:rsidRDefault="00545303" w:rsidP="00545303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265C6E" w14:textId="77777777" w:rsidR="00545303" w:rsidRPr="002121BE" w:rsidRDefault="00545303" w:rsidP="00545303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B4CAB8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21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Министр                                                                     </w:t>
      </w:r>
    </w:p>
    <w:p w14:paraId="01D1B7C2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21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промышленности и строительства</w:t>
      </w:r>
    </w:p>
    <w:p w14:paraId="658348D1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121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Республики Казахстан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Pr="002121BE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  <w:t>Е. Нагаспаев</w:t>
      </w:r>
    </w:p>
    <w:p w14:paraId="27A0AC9A" w14:textId="6D4135C1" w:rsidR="003A23F7" w:rsidRPr="00B10761" w:rsidRDefault="003A23F7" w:rsidP="00545303">
      <w:pPr>
        <w:pStyle w:val="aa"/>
        <w:jc w:val="both"/>
        <w:rPr>
          <w:rFonts w:ascii="Times New Roman" w:hAnsi="Times New Roman" w:cs="Times New Roman"/>
          <w:sz w:val="28"/>
          <w:szCs w:val="20"/>
          <w:lang w:val="kk-KZ"/>
        </w:rPr>
      </w:pPr>
    </w:p>
    <w:sectPr w:rsidR="003A23F7" w:rsidRPr="00B10761" w:rsidSect="001E6133">
      <w:type w:val="continuous"/>
      <w:pgSz w:w="11905" w:h="16837"/>
      <w:pgMar w:top="1418" w:right="851" w:bottom="1418" w:left="1418" w:header="0" w:footer="0" w:gutter="0"/>
      <w:cols w:space="708"/>
      <w:noEndnote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13:45 Ибраева Меруерт Талгатовна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13:52 Егимбаева Куралай Мухтаровна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13:55 Сураужанова Данира Кайратовна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15:44 Шалхарбаев Азамат Абдикалиулы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16:42 Акимова Жанар Жанабаевна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16:53 Кенжебаева Айгуль Каржаубаевна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11.03.2025 17:43 Нағаспаев Ерсайын Қайырғазыұлы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2642" w14:textId="77777777" w:rsidR="002D34DC" w:rsidRDefault="002D34DC" w:rsidP="00BD1FBF">
      <w:pPr>
        <w:spacing w:line="240" w:lineRule="auto"/>
      </w:pPr>
      <w:r>
        <w:separator/>
      </w:r>
    </w:p>
  </w:endnote>
  <w:endnote w:type="continuationSeparator" w:id="0">
    <w:p w14:paraId="421A90E6" w14:textId="77777777" w:rsidR="002D34DC" w:rsidRDefault="002D34DC" w:rsidP="00BD1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12.03.2025 16:29.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12.03.2025 16:29.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CE270" w14:textId="77777777" w:rsidR="002D34DC" w:rsidRDefault="002D34DC" w:rsidP="00BD1FBF">
      <w:pPr>
        <w:spacing w:line="240" w:lineRule="auto"/>
      </w:pPr>
      <w:r>
        <w:separator/>
      </w:r>
    </w:p>
  </w:footnote>
  <w:footnote w:type="continuationSeparator" w:id="0">
    <w:p w14:paraId="35CBAA90" w14:textId="77777777" w:rsidR="002D34DC" w:rsidRDefault="002D34DC" w:rsidP="00BD1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0628301"/>
      <w:docPartObj>
        <w:docPartGallery w:val="Page Numbers (Top of Page)"/>
        <w:docPartUnique/>
      </w:docPartObj>
    </w:sdtPr>
    <w:sdtEndPr/>
    <w:sdtContent>
      <w:p w14:paraId="40EB1AFC" w14:textId="49CAE402" w:rsidR="00EF14EE" w:rsidRDefault="00EF14EE">
        <w:pPr>
          <w:pStyle w:val="a4"/>
          <w:jc w:val="center"/>
        </w:pPr>
      </w:p>
      <w:p w14:paraId="42E3B698" w14:textId="5B1FAC82" w:rsidR="00EF14EE" w:rsidRDefault="00EF14EE">
        <w:pPr>
          <w:pStyle w:val="a4"/>
          <w:jc w:val="center"/>
        </w:pPr>
      </w:p>
      <w:p w14:paraId="373CF498" w14:textId="06E8EDBA" w:rsidR="00EF14EE" w:rsidRDefault="00EF14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C3">
          <w:rPr>
            <w:noProof/>
          </w:rPr>
          <w:t>2</w:t>
        </w:r>
        <w:r>
          <w:fldChar w:fldCharType="end"/>
        </w:r>
      </w:p>
    </w:sdtContent>
  </w:sdt>
  <w:p w14:paraId="2656CB35" w14:textId="77777777" w:rsidR="005B5223" w:rsidRDefault="005B5223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промышленности и строительства Республики Казахстан - Өзгелді І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2033A"/>
    <w:multiLevelType w:val="hybridMultilevel"/>
    <w:tmpl w:val="46B62876"/>
    <w:lvl w:ilvl="0" w:tplc="00A62E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D154284"/>
    <w:multiLevelType w:val="hybridMultilevel"/>
    <w:tmpl w:val="2C58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25E"/>
    <w:rsid w:val="00124A83"/>
    <w:rsid w:val="00176963"/>
    <w:rsid w:val="001934E5"/>
    <w:rsid w:val="00196E37"/>
    <w:rsid w:val="001A1724"/>
    <w:rsid w:val="001C7F44"/>
    <w:rsid w:val="001E6133"/>
    <w:rsid w:val="001F23CE"/>
    <w:rsid w:val="002259AE"/>
    <w:rsid w:val="00291B4F"/>
    <w:rsid w:val="002A1399"/>
    <w:rsid w:val="002C5B2F"/>
    <w:rsid w:val="002D34DC"/>
    <w:rsid w:val="003A23F7"/>
    <w:rsid w:val="00420D4E"/>
    <w:rsid w:val="004A05B2"/>
    <w:rsid w:val="004B5997"/>
    <w:rsid w:val="004B6BA7"/>
    <w:rsid w:val="004E1A41"/>
    <w:rsid w:val="00531A49"/>
    <w:rsid w:val="00545303"/>
    <w:rsid w:val="005B5223"/>
    <w:rsid w:val="005F55BD"/>
    <w:rsid w:val="00715DAB"/>
    <w:rsid w:val="007412C8"/>
    <w:rsid w:val="00784CAD"/>
    <w:rsid w:val="00796D0D"/>
    <w:rsid w:val="008476F4"/>
    <w:rsid w:val="00850FC3"/>
    <w:rsid w:val="00860CFD"/>
    <w:rsid w:val="008D725E"/>
    <w:rsid w:val="008F3BA9"/>
    <w:rsid w:val="009150E2"/>
    <w:rsid w:val="00977BC2"/>
    <w:rsid w:val="009A43B1"/>
    <w:rsid w:val="00A11737"/>
    <w:rsid w:val="00A2458E"/>
    <w:rsid w:val="00AF5615"/>
    <w:rsid w:val="00B07322"/>
    <w:rsid w:val="00B10761"/>
    <w:rsid w:val="00B229B5"/>
    <w:rsid w:val="00BA3B9D"/>
    <w:rsid w:val="00BD1FBF"/>
    <w:rsid w:val="00C14D9F"/>
    <w:rsid w:val="00C26674"/>
    <w:rsid w:val="00C842CF"/>
    <w:rsid w:val="00CE0B1F"/>
    <w:rsid w:val="00E4014E"/>
    <w:rsid w:val="00E92FE5"/>
    <w:rsid w:val="00EC499A"/>
    <w:rsid w:val="00EF14EE"/>
    <w:rsid w:val="00F1223C"/>
    <w:rsid w:val="00F644DB"/>
    <w:rsid w:val="00F774C2"/>
    <w:rsid w:val="00F92EEA"/>
    <w:rsid w:val="00FA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375B8"/>
  <w15:docId w15:val="{6FD62190-82A7-4B83-8148-BBC16924264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23C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312,bqiaagaaeyqcaaagiaiaaaohbaaabzueaaaaaaaaaaaaaaaaaaaaaaaaaaaaaaaaaaaaaaaaaaaaaaaaaaaaaaaaaaaaaaaaaaaaaaaaaaaaaaaaaaaaaaaaaaaaaaaaaaaaaaaaaaaaaaaaaaaaaaaaaaaaaaaaaaaaaaaaaaaaaaaaaaaaaaaaaaaaaaaaaaaaaaaaaaaaaaaaaaaaaaaaaaaaaaaaaaaaaaaa"/>
    <w:basedOn w:val="a0"/>
    <w:rsid w:val="00EC499A"/>
  </w:style>
  <w:style w:type="character" w:styleId="a3">
    <w:name w:val="Hyperlink"/>
    <w:basedOn w:val="a0"/>
    <w:uiPriority w:val="99"/>
    <w:unhideWhenUsed/>
    <w:rsid w:val="00EC499A"/>
    <w:rPr>
      <w:color w:val="0000FF" w:themeColor="hyperlink"/>
      <w:u w:val="single"/>
    </w:rPr>
  </w:style>
  <w:style w:type="paragraph" w:customStyle="1" w:styleId="2541">
    <w:name w:val="2541"/>
    <w:aliases w:val="bqiaagaaeyqcaaagiaiaaanucqaabwij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048">
    <w:name w:val="2048"/>
    <w:aliases w:val="bqiaagaaeyqcaaagiaiaaaoubqaabaif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1FBF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1FBF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2F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2FE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aliases w:val="Айгерим,Без интервала11,свой,Обя,мелкий,мой рабочий,No Spacing,Без интервала1,норма"/>
    <w:link w:val="ab"/>
    <w:uiPriority w:val="1"/>
    <w:qFormat/>
    <w:rsid w:val="00BA3B9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Без интервала Знак"/>
    <w:aliases w:val="Айгерим Знак,Без интервала11 Знак,свой Знак,Обя Знак,мелкий Знак,мой рабочий Знак,No Spacing Знак,Без интервала1 Знак,норма Знак"/>
    <w:link w:val="aa"/>
    <w:uiPriority w:val="1"/>
    <w:locked/>
    <w:rsid w:val="00B10761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2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999" Type="http://schemas.openxmlformats.org/officeDocument/2006/relationships/image" Target="media/image99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563AB-664C-4496-85B0-61ECEC7E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Алма Сагубаева</cp:lastModifiedBy>
  <cp:revision>23</cp:revision>
  <cp:lastPrinted>2024-11-29T07:05:00Z</cp:lastPrinted>
  <dcterms:created xsi:type="dcterms:W3CDTF">2024-11-29T06:08:00Z</dcterms:created>
  <dcterms:modified xsi:type="dcterms:W3CDTF">2025-03-07T05:05:00Z</dcterms:modified>
</cp:coreProperties>
</file>